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75FEF" w14:textId="3FA8F248" w:rsidR="00864D8A" w:rsidRPr="00864D8A" w:rsidRDefault="00864D8A" w:rsidP="00864D8A">
      <w:pPr>
        <w:shd w:val="clear" w:color="auto" w:fill="FCFCFC"/>
        <w:jc w:val="center"/>
        <w:textAlignment w:val="center"/>
        <w:rPr>
          <w:rFonts w:ascii="Arial" w:hAnsi="Arial" w:cs="Arial"/>
          <w:b/>
          <w:bCs/>
          <w:color w:val="363636"/>
          <w:sz w:val="24"/>
        </w:rPr>
      </w:pPr>
      <w:r w:rsidRPr="00864D8A">
        <w:rPr>
          <w:rFonts w:ascii="Arial" w:hAnsi="Arial" w:cs="Arial"/>
          <w:b/>
          <w:bCs/>
          <w:noProof/>
          <w:color w:val="363636"/>
          <w:sz w:val="24"/>
        </w:rPr>
        <w:drawing>
          <wp:inline distT="0" distB="0" distL="0" distR="0" wp14:anchorId="017ECB3C" wp14:editId="441A4A80">
            <wp:extent cx="771525" cy="1066800"/>
            <wp:effectExtent l="0" t="0" r="9525" b="0"/>
            <wp:docPr id="1" name="Рисунок 1" descr="https://kdkp.gov.ua/img/ger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kdkp.gov.ua/img/gerb.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65385B4B" w14:textId="77777777" w:rsidR="00864D8A" w:rsidRPr="00864D8A" w:rsidRDefault="00864D8A" w:rsidP="00864D8A">
      <w:pPr>
        <w:shd w:val="clear" w:color="auto" w:fill="FCFCFC"/>
        <w:jc w:val="center"/>
        <w:rPr>
          <w:rFonts w:ascii="Arial" w:hAnsi="Arial" w:cs="Arial"/>
          <w:color w:val="363636"/>
          <w:sz w:val="24"/>
        </w:rPr>
      </w:pPr>
      <w:r w:rsidRPr="00864D8A">
        <w:rPr>
          <w:rFonts w:ascii="Arial" w:hAnsi="Arial" w:cs="Arial"/>
          <w:b/>
          <w:bCs/>
          <w:color w:val="363636"/>
          <w:sz w:val="24"/>
        </w:rPr>
        <w:t> </w:t>
      </w:r>
      <w:r w:rsidRPr="00864D8A">
        <w:rPr>
          <w:rFonts w:ascii="Arial" w:hAnsi="Arial" w:cs="Arial"/>
          <w:b/>
          <w:bCs/>
          <w:color w:val="363636"/>
          <w:sz w:val="24"/>
        </w:rPr>
        <w:br/>
      </w:r>
      <w:r w:rsidRPr="00864D8A">
        <w:rPr>
          <w:rFonts w:ascii="Arial" w:hAnsi="Arial" w:cs="Arial"/>
          <w:b/>
          <w:bCs/>
          <w:caps/>
          <w:color w:val="363636"/>
          <w:sz w:val="24"/>
        </w:rPr>
        <w:t>кваліфікаційно-дисциплінарна комісія прокурорів</w:t>
      </w:r>
    </w:p>
    <w:p w14:paraId="3E134136" w14:textId="77777777" w:rsidR="00864D8A" w:rsidRPr="00864D8A" w:rsidRDefault="00864D8A" w:rsidP="00864D8A">
      <w:pPr>
        <w:jc w:val="left"/>
        <w:rPr>
          <w:sz w:val="24"/>
        </w:rPr>
      </w:pPr>
    </w:p>
    <w:p w14:paraId="03B97CDA" w14:textId="77777777" w:rsidR="00864D8A" w:rsidRPr="00864D8A" w:rsidRDefault="00864D8A" w:rsidP="00864D8A">
      <w:pPr>
        <w:shd w:val="clear" w:color="auto" w:fill="FCFCFC"/>
        <w:jc w:val="center"/>
        <w:rPr>
          <w:rFonts w:ascii="Arial" w:hAnsi="Arial" w:cs="Arial"/>
          <w:color w:val="363636"/>
          <w:sz w:val="24"/>
        </w:rPr>
      </w:pPr>
      <w:r w:rsidRPr="00864D8A">
        <w:rPr>
          <w:rFonts w:ascii="Arial" w:hAnsi="Arial" w:cs="Arial"/>
          <w:b/>
          <w:bCs/>
          <w:color w:val="363636"/>
          <w:sz w:val="24"/>
        </w:rPr>
        <w:t>РІШЕННЯ</w:t>
      </w:r>
      <w:r w:rsidRPr="00864D8A">
        <w:rPr>
          <w:rFonts w:ascii="Arial" w:hAnsi="Arial" w:cs="Arial"/>
          <w:b/>
          <w:bCs/>
          <w:color w:val="363636"/>
          <w:sz w:val="24"/>
        </w:rPr>
        <w:br/>
        <w:t>№313дк-26</w:t>
      </w:r>
    </w:p>
    <w:p w14:paraId="7DF76E90" w14:textId="77777777" w:rsidR="00864D8A" w:rsidRPr="00864D8A" w:rsidRDefault="00864D8A" w:rsidP="00864D8A">
      <w:pPr>
        <w:shd w:val="clear" w:color="auto" w:fill="FCFCFC"/>
        <w:spacing w:beforeAutospacing="1" w:afterAutospacing="1"/>
        <w:jc w:val="left"/>
        <w:rPr>
          <w:rFonts w:ascii="Arial" w:hAnsi="Arial" w:cs="Arial"/>
          <w:color w:val="363636"/>
          <w:sz w:val="24"/>
        </w:rPr>
      </w:pPr>
      <w:r w:rsidRPr="00864D8A">
        <w:rPr>
          <w:rFonts w:ascii="Arial" w:hAnsi="Arial" w:cs="Arial"/>
          <w:b/>
          <w:bCs/>
          <w:color w:val="363636"/>
          <w:sz w:val="24"/>
        </w:rPr>
        <w:t>02 квітня 2026</w:t>
      </w:r>
    </w:p>
    <w:p w14:paraId="1859936F" w14:textId="77777777" w:rsidR="00864D8A" w:rsidRPr="00864D8A" w:rsidRDefault="00864D8A" w:rsidP="00864D8A">
      <w:pPr>
        <w:shd w:val="clear" w:color="auto" w:fill="FCFCFC"/>
        <w:spacing w:beforeAutospacing="1" w:afterAutospacing="1"/>
        <w:jc w:val="left"/>
        <w:rPr>
          <w:rFonts w:ascii="Arial" w:hAnsi="Arial" w:cs="Arial"/>
          <w:color w:val="363636"/>
          <w:sz w:val="24"/>
        </w:rPr>
      </w:pPr>
      <w:r w:rsidRPr="00864D8A">
        <w:rPr>
          <w:rFonts w:ascii="Arial" w:hAnsi="Arial" w:cs="Arial"/>
          <w:b/>
          <w:bCs/>
          <w:color w:val="363636"/>
          <w:sz w:val="24"/>
        </w:rPr>
        <w:t>Київ</w:t>
      </w:r>
    </w:p>
    <w:p w14:paraId="3F79CC63" w14:textId="77777777" w:rsidR="00864D8A" w:rsidRPr="00864D8A" w:rsidRDefault="00864D8A" w:rsidP="00864D8A">
      <w:pPr>
        <w:shd w:val="clear" w:color="auto" w:fill="FCFCFC"/>
        <w:spacing w:beforeAutospacing="1" w:afterAutospacing="1"/>
        <w:jc w:val="left"/>
        <w:rPr>
          <w:rFonts w:ascii="Arial" w:hAnsi="Arial" w:cs="Arial"/>
          <w:color w:val="363636"/>
          <w:sz w:val="24"/>
        </w:rPr>
      </w:pPr>
      <w:r w:rsidRPr="00864D8A">
        <w:rPr>
          <w:rFonts w:ascii="Arial" w:hAnsi="Arial" w:cs="Arial"/>
          <w:b/>
          <w:bCs/>
          <w:color w:val="363636"/>
          <w:sz w:val="24"/>
        </w:rPr>
        <w:t>Про успішне проходження спеціальної підготовки прокурором – стажистом Чернігівської спеціалізованої прокуратури у сфері оборони Центрального регіону Андрущенко Юлією Володимирівною</w:t>
      </w:r>
    </w:p>
    <w:p w14:paraId="3EA2BB3F" w14:textId="77777777" w:rsidR="00864D8A" w:rsidRPr="00864D8A" w:rsidRDefault="00864D8A" w:rsidP="00864D8A">
      <w:pPr>
        <w:jc w:val="left"/>
        <w:rPr>
          <w:sz w:val="24"/>
        </w:rPr>
      </w:pPr>
    </w:p>
    <w:p w14:paraId="03F62C18"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Кваліфікаційно-дисциплінарна комісія прокурорів (далі – Комісія, КДКП), у складі: головуючого Радзівона М.О., членів Комісії – Бобровник С.В., Булулукова О.Ю., Гарбузи Н.В., Коваль К.П., Куриленка Д.В., Мавроді В.В., Мнишенко Є.С., Степанової Т.В., розглянувши матеріали спеціальної підготовки стосовно прокурора – стажиста Чернігівської спеціалізованої прокуратури у сфері оборони Центрального регіону Андрущенко Юлії Володимирівни (далі – Андрущенко Ю.В.),</w:t>
      </w:r>
      <w:bookmarkStart w:id="0" w:name="_Hlk224660832"/>
      <w:bookmarkEnd w:id="0"/>
    </w:p>
    <w:p w14:paraId="16063DC8" w14:textId="77777777" w:rsidR="00864D8A" w:rsidRPr="00864D8A" w:rsidRDefault="00864D8A" w:rsidP="00864D8A">
      <w:pPr>
        <w:shd w:val="clear" w:color="auto" w:fill="FCFCFC"/>
        <w:spacing w:beforeAutospacing="1" w:afterAutospacing="1"/>
        <w:ind w:firstLine="567"/>
        <w:jc w:val="left"/>
        <w:rPr>
          <w:rFonts w:ascii="Arial" w:hAnsi="Arial" w:cs="Arial"/>
          <w:color w:val="363636"/>
          <w:sz w:val="24"/>
        </w:rPr>
      </w:pPr>
      <w:r w:rsidRPr="00864D8A">
        <w:rPr>
          <w:rFonts w:ascii="Arial" w:hAnsi="Arial" w:cs="Arial"/>
          <w:color w:val="363636"/>
          <w:sz w:val="24"/>
        </w:rPr>
        <w:t> </w:t>
      </w:r>
    </w:p>
    <w:p w14:paraId="087CE9D1" w14:textId="77777777" w:rsidR="00864D8A" w:rsidRPr="00864D8A" w:rsidRDefault="00864D8A" w:rsidP="00864D8A">
      <w:pPr>
        <w:shd w:val="clear" w:color="auto" w:fill="FCFCFC"/>
        <w:spacing w:beforeAutospacing="1" w:afterAutospacing="1"/>
        <w:ind w:firstLine="567"/>
        <w:jc w:val="center"/>
        <w:rPr>
          <w:rFonts w:ascii="Arial" w:hAnsi="Arial" w:cs="Arial"/>
          <w:color w:val="363636"/>
          <w:sz w:val="24"/>
        </w:rPr>
      </w:pPr>
      <w:r w:rsidRPr="00864D8A">
        <w:rPr>
          <w:rFonts w:ascii="Arial" w:hAnsi="Arial" w:cs="Arial"/>
          <w:color w:val="363636"/>
          <w:sz w:val="24"/>
        </w:rPr>
        <w:t>УСТАНОВИЛА:</w:t>
      </w:r>
    </w:p>
    <w:p w14:paraId="3B22A755" w14:textId="77777777" w:rsidR="00864D8A" w:rsidRPr="00864D8A" w:rsidRDefault="00864D8A" w:rsidP="00864D8A">
      <w:pPr>
        <w:shd w:val="clear" w:color="auto" w:fill="FCFCFC"/>
        <w:spacing w:beforeAutospacing="1" w:afterAutospacing="1"/>
        <w:ind w:firstLine="567"/>
        <w:jc w:val="left"/>
        <w:rPr>
          <w:rFonts w:ascii="Arial" w:hAnsi="Arial" w:cs="Arial"/>
          <w:color w:val="363636"/>
          <w:sz w:val="24"/>
        </w:rPr>
      </w:pPr>
      <w:r w:rsidRPr="00864D8A">
        <w:rPr>
          <w:rFonts w:ascii="Arial" w:hAnsi="Arial" w:cs="Arial"/>
          <w:color w:val="363636"/>
          <w:sz w:val="24"/>
        </w:rPr>
        <w:t> </w:t>
      </w:r>
    </w:p>
    <w:p w14:paraId="3B7A2865"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Андрущенко Ю.В. для участі в доборі кандидатів на посаду прокурора окружної прокуратури, оголошеного рішенням Комісії від 08 липня 2024 року №83дк-24, подала до Комісії письмову заяву про участь в доборі кандидатів на посаду прокурора та необхідні документи, передбачені статтею 30 Закону України «Про прокуратуру».</w:t>
      </w:r>
    </w:p>
    <w:p w14:paraId="586C6D3A"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За результатами кваліфікаційного іспиту кандидатів на посаду прокурора окружної прокуратури Андрущенко Ю.В. отримала 113,44 бала. Рішенням Комісії від 19 травня 2025 року № 173дк-25 її зараховано до зведеного рейтингу кандидатів, зарахованих до резервів на заміщення вакантних посад прокурорів окружних прокуратур під час проведених доборів кандидатів на 90, 200 та 62 посади прокурорів окружних прокуратур.</w:t>
      </w:r>
    </w:p>
    <w:p w14:paraId="52A72F4C"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 xml:space="preserve">За результатами конкурсу на призначення прокурором – стажистом окружної прокуратури Андрущенко Ю.В. наказом керівника Спеціалізованої прокуратури у сфері оборони Центрального регіону від 10 червня 2025 року № 338к призначено прокурором-стажистом на посаді прокурора Чернігівської спеціалізованої прокуратури </w:t>
      </w:r>
      <w:r w:rsidRPr="00864D8A">
        <w:rPr>
          <w:rFonts w:ascii="Arial" w:hAnsi="Arial" w:cs="Arial"/>
          <w:color w:val="363636"/>
          <w:sz w:val="24"/>
        </w:rPr>
        <w:lastRenderedPageBreak/>
        <w:t>у сфері оборони Центрального регіону з 13 червня 2025 року на час проходження спеціальної підготовки.</w:t>
      </w:r>
    </w:p>
    <w:p w14:paraId="72CE5FA8"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Після успішного проходження первинної підготовки в Тренінговому центрі прокурорів України наказом керівника Спеціалізованої прокуратури у сфері оборони Центрального регіону від 15 серпня 2025 року № 590к Андрущенко Ю.В. допущено до стажування.</w:t>
      </w:r>
    </w:p>
    <w:p w14:paraId="7238A331"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За результатами розгляду висновку про проходження стажування Комісія зі стажування Спеціалізованої прокуратури у сфері оборони Центрального регіону 20 березня 2026 року прийняла рішення № 6 рекомендувати КДКП прийняти рішення про успішне проходження спеціальної підготовки прокурором-стажистом на посаді прокурора Чернігівської спеціалізованої прокуратури у сфері оборони Центрального регіону Андрущенко Ю.В. Вказане рішення надіслано до Комісії.</w:t>
      </w:r>
    </w:p>
    <w:p w14:paraId="01D9960D" w14:textId="77777777" w:rsidR="00864D8A" w:rsidRPr="00864D8A" w:rsidRDefault="00864D8A" w:rsidP="00864D8A">
      <w:pPr>
        <w:shd w:val="clear" w:color="auto" w:fill="FCFCFC"/>
        <w:ind w:firstLine="567"/>
        <w:rPr>
          <w:rFonts w:ascii="Arial" w:hAnsi="Arial" w:cs="Arial"/>
          <w:color w:val="363636"/>
          <w:sz w:val="24"/>
        </w:rPr>
      </w:pPr>
      <w:r w:rsidRPr="00864D8A">
        <w:rPr>
          <w:rFonts w:ascii="Arial" w:hAnsi="Arial" w:cs="Arial"/>
          <w:color w:val="363636"/>
          <w:sz w:val="24"/>
        </w:rPr>
        <w:t>Комісія встановила, що прокурор-стажист на посаді прокурора Чернігівської спеціалізованої прокуратури у сфері оборони Центрального регіону Андрущенко Ю.В. план стажування виконала.</w:t>
      </w:r>
    </w:p>
    <w:p w14:paraId="135E1EF5" w14:textId="77777777" w:rsidR="00864D8A" w:rsidRPr="00864D8A" w:rsidRDefault="00864D8A" w:rsidP="00864D8A">
      <w:pPr>
        <w:shd w:val="clear" w:color="auto" w:fill="FCFCFC"/>
        <w:ind w:firstLine="567"/>
        <w:rPr>
          <w:rFonts w:ascii="Arial" w:hAnsi="Arial" w:cs="Arial"/>
          <w:color w:val="363636"/>
          <w:sz w:val="24"/>
        </w:rPr>
      </w:pPr>
      <w:r w:rsidRPr="00864D8A">
        <w:rPr>
          <w:rFonts w:ascii="Arial" w:hAnsi="Arial" w:cs="Arial"/>
          <w:color w:val="363636"/>
          <w:sz w:val="24"/>
        </w:rPr>
        <w:t>За час проходження стажування Андрущенко Ю.В. зарекомендувала себе як відповідальний працівник, який сумлінно виконує свої службові обов’язки та завдання. Вона ініціативна та старанна, здатна аналітично мислити та адекватно реагувати на критичні зауваження.</w:t>
      </w:r>
    </w:p>
    <w:p w14:paraId="1CD65342" w14:textId="77777777" w:rsidR="00864D8A" w:rsidRPr="00864D8A" w:rsidRDefault="00864D8A" w:rsidP="00864D8A">
      <w:pPr>
        <w:shd w:val="clear" w:color="auto" w:fill="FCFCFC"/>
        <w:ind w:firstLine="567"/>
        <w:rPr>
          <w:rFonts w:ascii="Arial" w:hAnsi="Arial" w:cs="Arial"/>
          <w:color w:val="363636"/>
          <w:sz w:val="24"/>
        </w:rPr>
      </w:pPr>
      <w:r w:rsidRPr="00864D8A">
        <w:rPr>
          <w:rFonts w:ascii="Arial" w:hAnsi="Arial" w:cs="Arial"/>
          <w:color w:val="363636"/>
          <w:sz w:val="24"/>
        </w:rPr>
        <w:t>У колективі та відносинах із громадянами вона тактовна та ввічлива. Має добре розвинені комунікативні й організаторські здібності. Уміє працювати в команді, сумлінно виконує службові обов’язки.</w:t>
      </w:r>
    </w:p>
    <w:p w14:paraId="6544C292" w14:textId="77777777" w:rsidR="00864D8A" w:rsidRPr="00864D8A" w:rsidRDefault="00864D8A" w:rsidP="00864D8A">
      <w:pPr>
        <w:shd w:val="clear" w:color="auto" w:fill="FCFCFC"/>
        <w:ind w:firstLine="567"/>
        <w:rPr>
          <w:rFonts w:ascii="Arial" w:hAnsi="Arial" w:cs="Arial"/>
          <w:color w:val="363636"/>
          <w:sz w:val="24"/>
        </w:rPr>
      </w:pPr>
      <w:r w:rsidRPr="00864D8A">
        <w:rPr>
          <w:rFonts w:ascii="Arial" w:hAnsi="Arial" w:cs="Arial"/>
          <w:color w:val="363636"/>
          <w:sz w:val="24"/>
        </w:rPr>
        <w:t>Андрущенко Ю.В. проявила себе дисциплінованим працівником, дотримувалася Присяги прокурора, Кодексу професійної етики та поведінки прокурорів, вимог Закону України «Про прокуратуру», вимог організаційно-розпорядчих актів Генерального прокурора, керівників Спеціалізованої прокуратури у сфері оборони регіону та спеціалізованої прокуратури у сфері оборони (на правах окружної прокуратури), правил внутрішнього службового розпорядку для прокурорів окружної прокуратури, а також законодавства у сфері запобігання корупції.</w:t>
      </w:r>
    </w:p>
    <w:p w14:paraId="19E952B4" w14:textId="77777777" w:rsidR="00864D8A" w:rsidRPr="00864D8A" w:rsidRDefault="00864D8A" w:rsidP="00864D8A">
      <w:pPr>
        <w:shd w:val="clear" w:color="auto" w:fill="FCFCFC"/>
        <w:ind w:firstLine="567"/>
        <w:rPr>
          <w:rFonts w:ascii="Arial" w:hAnsi="Arial" w:cs="Arial"/>
          <w:color w:val="363636"/>
          <w:sz w:val="24"/>
        </w:rPr>
      </w:pPr>
      <w:r w:rsidRPr="00864D8A">
        <w:rPr>
          <w:rFonts w:ascii="Arial" w:hAnsi="Arial" w:cs="Arial"/>
          <w:color w:val="363636"/>
          <w:sz w:val="24"/>
        </w:rPr>
        <w:t>Скарги на дії, рішення, бездіяльність прокурора-стажиста або вчинення нею дисциплінарного проступку під час проходження стажування не надходили.</w:t>
      </w:r>
    </w:p>
    <w:p w14:paraId="271679F1" w14:textId="77777777" w:rsidR="00864D8A" w:rsidRPr="00864D8A" w:rsidRDefault="00864D8A" w:rsidP="00864D8A">
      <w:pPr>
        <w:shd w:val="clear" w:color="auto" w:fill="FCFCFC"/>
        <w:ind w:firstLine="567"/>
        <w:rPr>
          <w:rFonts w:ascii="Arial" w:hAnsi="Arial" w:cs="Arial"/>
          <w:color w:val="363636"/>
          <w:sz w:val="24"/>
        </w:rPr>
      </w:pPr>
      <w:r w:rsidRPr="00864D8A">
        <w:rPr>
          <w:rFonts w:ascii="Arial" w:hAnsi="Arial" w:cs="Arial"/>
          <w:color w:val="363636"/>
          <w:sz w:val="24"/>
        </w:rPr>
        <w:t>За результатами розгляду матеріалів спеціальної підготовки, враховуючи, що Спеціалізована прокуратура у сфері оборони Центрального регіону, куди рекомендовано призначити Андрущенко Ю.В., прийняла позитивне рішення щодо результатів її стажування та призначення на посаду прокурора Чернігівської спеціалізованої прокуратури у сфері оборони Центрального регіону, Комісія не встановила підстав для відмови у внесенні подання про її призначення на посаду прокурора зазначеної прокуратури.</w:t>
      </w:r>
    </w:p>
    <w:p w14:paraId="2450CF05"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З огляду на викладене, керуючись статтями 29, 33, 33-1, 33-2, 73, 77, 78 Закону України «Про прокуратуру», пунктами 61, 63, 84-2 Положення про порядок роботи відповідного органу, що здійснює дисциплінарне провадження, пунктами 9.4, 10.1, 10.3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Комісія</w:t>
      </w:r>
    </w:p>
    <w:p w14:paraId="4B22BCB2" w14:textId="77777777" w:rsidR="00864D8A" w:rsidRPr="00864D8A" w:rsidRDefault="00864D8A" w:rsidP="00864D8A">
      <w:pPr>
        <w:shd w:val="clear" w:color="auto" w:fill="FCFCFC"/>
        <w:spacing w:beforeAutospacing="1" w:afterAutospacing="1"/>
        <w:ind w:firstLine="567"/>
        <w:jc w:val="left"/>
        <w:rPr>
          <w:rFonts w:ascii="Arial" w:hAnsi="Arial" w:cs="Arial"/>
          <w:color w:val="363636"/>
          <w:sz w:val="24"/>
        </w:rPr>
      </w:pPr>
      <w:r w:rsidRPr="00864D8A">
        <w:rPr>
          <w:rFonts w:ascii="Arial" w:hAnsi="Arial" w:cs="Arial"/>
          <w:color w:val="363636"/>
          <w:sz w:val="24"/>
        </w:rPr>
        <w:t> </w:t>
      </w:r>
    </w:p>
    <w:p w14:paraId="0EADD641" w14:textId="77777777" w:rsidR="00864D8A" w:rsidRPr="00864D8A" w:rsidRDefault="00864D8A" w:rsidP="00864D8A">
      <w:pPr>
        <w:shd w:val="clear" w:color="auto" w:fill="FCFCFC"/>
        <w:spacing w:beforeAutospacing="1" w:afterAutospacing="1"/>
        <w:ind w:firstLine="567"/>
        <w:jc w:val="center"/>
        <w:rPr>
          <w:rFonts w:ascii="Arial" w:hAnsi="Arial" w:cs="Arial"/>
          <w:color w:val="363636"/>
          <w:sz w:val="24"/>
        </w:rPr>
      </w:pPr>
      <w:r w:rsidRPr="00864D8A">
        <w:rPr>
          <w:rFonts w:ascii="Arial" w:hAnsi="Arial" w:cs="Arial"/>
          <w:color w:val="363636"/>
          <w:sz w:val="24"/>
        </w:rPr>
        <w:lastRenderedPageBreak/>
        <w:t> </w:t>
      </w:r>
    </w:p>
    <w:p w14:paraId="3E012A12" w14:textId="77777777" w:rsidR="00864D8A" w:rsidRPr="00864D8A" w:rsidRDefault="00864D8A" w:rsidP="00864D8A">
      <w:pPr>
        <w:shd w:val="clear" w:color="auto" w:fill="FCFCFC"/>
        <w:spacing w:beforeAutospacing="1" w:afterAutospacing="1"/>
        <w:ind w:firstLine="567"/>
        <w:jc w:val="center"/>
        <w:rPr>
          <w:rFonts w:ascii="Arial" w:hAnsi="Arial" w:cs="Arial"/>
          <w:color w:val="363636"/>
          <w:sz w:val="24"/>
        </w:rPr>
      </w:pPr>
      <w:r w:rsidRPr="00864D8A">
        <w:rPr>
          <w:rFonts w:ascii="Arial" w:hAnsi="Arial" w:cs="Arial"/>
          <w:color w:val="363636"/>
          <w:sz w:val="24"/>
        </w:rPr>
        <w:t>В И Р І Ш И Л А:</w:t>
      </w:r>
    </w:p>
    <w:p w14:paraId="4DB7BFB1"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 </w:t>
      </w:r>
    </w:p>
    <w:p w14:paraId="1D41CA43"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1. Визнати прокурора – стажиста на посаді прокурора Чернігівської спеціалізованої прокуратури у сфері оборони Центрального регіону Андрущенко Юлію Володимирівну такою, що успішно пройшла спеціальну підготовку.</w:t>
      </w:r>
    </w:p>
    <w:p w14:paraId="7FF92176"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 </w:t>
      </w:r>
    </w:p>
    <w:p w14:paraId="1385A3C1"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2. Надіслати керівнику Спеціалізованої прокуратури у сфері оборони Центрального регіону подання про призначення прокурора – стажиста Чернігівської спеціалізованої прокуратури у сфері оборони Центрального регіону Андрущенко Юлію Володимирівну на посаду прокурора Чернігівської спеціалізованої прокуратури у сфері оборони Центрального регіону.</w:t>
      </w:r>
    </w:p>
    <w:p w14:paraId="08E7EE92" w14:textId="77777777" w:rsidR="00864D8A" w:rsidRPr="00864D8A" w:rsidRDefault="00864D8A" w:rsidP="00864D8A">
      <w:pPr>
        <w:shd w:val="clear" w:color="auto" w:fill="FCFCFC"/>
        <w:spacing w:beforeAutospacing="1" w:afterAutospacing="1"/>
        <w:ind w:firstLine="567"/>
        <w:rPr>
          <w:rFonts w:ascii="Arial" w:hAnsi="Arial" w:cs="Arial"/>
          <w:color w:val="363636"/>
          <w:sz w:val="24"/>
        </w:rPr>
      </w:pPr>
      <w:r w:rsidRPr="00864D8A">
        <w:rPr>
          <w:rFonts w:ascii="Arial" w:hAnsi="Arial" w:cs="Arial"/>
          <w:color w:val="363636"/>
          <w:sz w:val="24"/>
        </w:rPr>
        <w:t> </w:t>
      </w:r>
    </w:p>
    <w:p w14:paraId="44B80725" w14:textId="77777777" w:rsidR="00864D8A" w:rsidRPr="00864D8A" w:rsidRDefault="00864D8A" w:rsidP="00864D8A">
      <w:pPr>
        <w:jc w:val="left"/>
        <w:rPr>
          <w:sz w:val="24"/>
        </w:rPr>
      </w:pPr>
    </w:p>
    <w:tbl>
      <w:tblPr>
        <w:tblW w:w="9572" w:type="dxa"/>
        <w:shd w:val="clear" w:color="auto" w:fill="FCFCFC"/>
        <w:tblCellMar>
          <w:left w:w="0" w:type="dxa"/>
          <w:right w:w="0" w:type="dxa"/>
        </w:tblCellMar>
        <w:tblLook w:val="04A0" w:firstRow="1" w:lastRow="0" w:firstColumn="1" w:lastColumn="0" w:noHBand="0" w:noVBand="1"/>
      </w:tblPr>
      <w:tblGrid>
        <w:gridCol w:w="3298"/>
        <w:gridCol w:w="2798"/>
        <w:gridCol w:w="3476"/>
      </w:tblGrid>
      <w:tr w:rsidR="00864D8A" w:rsidRPr="00864D8A" w14:paraId="0F0A24DD" w14:textId="77777777" w:rsidTr="00864D8A">
        <w:tc>
          <w:tcPr>
            <w:tcW w:w="3298" w:type="dxa"/>
            <w:shd w:val="clear" w:color="auto" w:fill="FCFCFC"/>
            <w:tcMar>
              <w:top w:w="0" w:type="dxa"/>
              <w:left w:w="108" w:type="dxa"/>
              <w:bottom w:w="0" w:type="dxa"/>
              <w:right w:w="108" w:type="dxa"/>
            </w:tcMar>
            <w:hideMark/>
          </w:tcPr>
          <w:p w14:paraId="62F6E171"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Головуючий</w:t>
            </w:r>
          </w:p>
        </w:tc>
        <w:tc>
          <w:tcPr>
            <w:tcW w:w="2798" w:type="dxa"/>
            <w:shd w:val="clear" w:color="auto" w:fill="FCFCFC"/>
            <w:tcMar>
              <w:top w:w="0" w:type="dxa"/>
              <w:left w:w="108" w:type="dxa"/>
              <w:bottom w:w="0" w:type="dxa"/>
              <w:right w:w="108" w:type="dxa"/>
            </w:tcMar>
            <w:hideMark/>
          </w:tcPr>
          <w:p w14:paraId="3433A570"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C5E770E"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Максим РАДЗІВОН</w:t>
            </w:r>
          </w:p>
        </w:tc>
      </w:tr>
      <w:tr w:rsidR="00864D8A" w:rsidRPr="00864D8A" w14:paraId="4A385C9D" w14:textId="77777777" w:rsidTr="00864D8A">
        <w:tc>
          <w:tcPr>
            <w:tcW w:w="3298" w:type="dxa"/>
            <w:shd w:val="clear" w:color="auto" w:fill="FCFCFC"/>
            <w:tcMar>
              <w:top w:w="0" w:type="dxa"/>
              <w:left w:w="108" w:type="dxa"/>
              <w:bottom w:w="0" w:type="dxa"/>
              <w:right w:w="108" w:type="dxa"/>
            </w:tcMar>
            <w:hideMark/>
          </w:tcPr>
          <w:p w14:paraId="1334DE6C"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E45882F"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C8660B1"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2AA0E841" w14:textId="77777777" w:rsidTr="00864D8A">
        <w:tc>
          <w:tcPr>
            <w:tcW w:w="3298" w:type="dxa"/>
            <w:shd w:val="clear" w:color="auto" w:fill="FCFCFC"/>
            <w:tcMar>
              <w:top w:w="0" w:type="dxa"/>
              <w:left w:w="108" w:type="dxa"/>
              <w:bottom w:w="0" w:type="dxa"/>
              <w:right w:w="108" w:type="dxa"/>
            </w:tcMar>
            <w:hideMark/>
          </w:tcPr>
          <w:p w14:paraId="6F45C5AE"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2BD8B76"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C9C1366"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3FCEC8FA" w14:textId="77777777" w:rsidTr="00864D8A">
        <w:tc>
          <w:tcPr>
            <w:tcW w:w="3298" w:type="dxa"/>
            <w:shd w:val="clear" w:color="auto" w:fill="FCFCFC"/>
            <w:tcMar>
              <w:top w:w="0" w:type="dxa"/>
              <w:left w:w="108" w:type="dxa"/>
              <w:bottom w:w="0" w:type="dxa"/>
              <w:right w:w="108" w:type="dxa"/>
            </w:tcMar>
            <w:hideMark/>
          </w:tcPr>
          <w:p w14:paraId="79FAC1ED"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Члени Комісії</w:t>
            </w:r>
          </w:p>
        </w:tc>
        <w:tc>
          <w:tcPr>
            <w:tcW w:w="2798" w:type="dxa"/>
            <w:shd w:val="clear" w:color="auto" w:fill="FCFCFC"/>
            <w:tcMar>
              <w:top w:w="0" w:type="dxa"/>
              <w:left w:w="108" w:type="dxa"/>
              <w:bottom w:w="0" w:type="dxa"/>
              <w:right w:w="108" w:type="dxa"/>
            </w:tcMar>
            <w:hideMark/>
          </w:tcPr>
          <w:p w14:paraId="23EEA9C5"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5F3AA09"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Світлана БОБРОВНИК</w:t>
            </w:r>
          </w:p>
        </w:tc>
      </w:tr>
      <w:tr w:rsidR="00864D8A" w:rsidRPr="00864D8A" w14:paraId="0E592A4C" w14:textId="77777777" w:rsidTr="00864D8A">
        <w:tc>
          <w:tcPr>
            <w:tcW w:w="3298" w:type="dxa"/>
            <w:shd w:val="clear" w:color="auto" w:fill="FCFCFC"/>
            <w:tcMar>
              <w:top w:w="0" w:type="dxa"/>
              <w:left w:w="108" w:type="dxa"/>
              <w:bottom w:w="0" w:type="dxa"/>
              <w:right w:w="108" w:type="dxa"/>
            </w:tcMar>
            <w:hideMark/>
          </w:tcPr>
          <w:p w14:paraId="7B00F103"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E2B0A41"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4355DB9"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41A2AB7B" w14:textId="77777777" w:rsidTr="00864D8A">
        <w:tc>
          <w:tcPr>
            <w:tcW w:w="3298" w:type="dxa"/>
            <w:shd w:val="clear" w:color="auto" w:fill="FCFCFC"/>
            <w:tcMar>
              <w:top w:w="0" w:type="dxa"/>
              <w:left w:w="108" w:type="dxa"/>
              <w:bottom w:w="0" w:type="dxa"/>
              <w:right w:w="108" w:type="dxa"/>
            </w:tcMar>
            <w:hideMark/>
          </w:tcPr>
          <w:p w14:paraId="0DB85FE8"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54406E4"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DC96132"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1D1FBE37" w14:textId="77777777" w:rsidTr="00864D8A">
        <w:tc>
          <w:tcPr>
            <w:tcW w:w="3298" w:type="dxa"/>
            <w:shd w:val="clear" w:color="auto" w:fill="FCFCFC"/>
            <w:tcMar>
              <w:top w:w="0" w:type="dxa"/>
              <w:left w:w="108" w:type="dxa"/>
              <w:bottom w:w="0" w:type="dxa"/>
              <w:right w:w="108" w:type="dxa"/>
            </w:tcMar>
            <w:hideMark/>
          </w:tcPr>
          <w:p w14:paraId="1899723D"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1C05EDB"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C03E973"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Олег БУЛУЛУКОВ</w:t>
            </w:r>
          </w:p>
        </w:tc>
      </w:tr>
      <w:tr w:rsidR="00864D8A" w:rsidRPr="00864D8A" w14:paraId="5C399D67" w14:textId="77777777" w:rsidTr="00864D8A">
        <w:tc>
          <w:tcPr>
            <w:tcW w:w="3298" w:type="dxa"/>
            <w:shd w:val="clear" w:color="auto" w:fill="FCFCFC"/>
            <w:tcMar>
              <w:top w:w="0" w:type="dxa"/>
              <w:left w:w="108" w:type="dxa"/>
              <w:bottom w:w="0" w:type="dxa"/>
              <w:right w:w="108" w:type="dxa"/>
            </w:tcMar>
            <w:hideMark/>
          </w:tcPr>
          <w:p w14:paraId="65D10ADC"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F9A93AF"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8205A6C"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18CD8817" w14:textId="77777777" w:rsidTr="00864D8A">
        <w:tc>
          <w:tcPr>
            <w:tcW w:w="3298" w:type="dxa"/>
            <w:shd w:val="clear" w:color="auto" w:fill="FCFCFC"/>
            <w:tcMar>
              <w:top w:w="0" w:type="dxa"/>
              <w:left w:w="108" w:type="dxa"/>
              <w:bottom w:w="0" w:type="dxa"/>
              <w:right w:w="108" w:type="dxa"/>
            </w:tcMar>
            <w:hideMark/>
          </w:tcPr>
          <w:p w14:paraId="29584CCA"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B86A917"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811AAAD"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4B18FB6F" w14:textId="77777777" w:rsidTr="00864D8A">
        <w:tc>
          <w:tcPr>
            <w:tcW w:w="3298" w:type="dxa"/>
            <w:shd w:val="clear" w:color="auto" w:fill="FCFCFC"/>
            <w:tcMar>
              <w:top w:w="0" w:type="dxa"/>
              <w:left w:w="108" w:type="dxa"/>
              <w:bottom w:w="0" w:type="dxa"/>
              <w:right w:w="108" w:type="dxa"/>
            </w:tcMar>
            <w:hideMark/>
          </w:tcPr>
          <w:p w14:paraId="1FEA9AA5"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63B7FF1"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33A7E56B"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Ніна ГАРБУЗА</w:t>
            </w:r>
          </w:p>
        </w:tc>
      </w:tr>
      <w:tr w:rsidR="00864D8A" w:rsidRPr="00864D8A" w14:paraId="04EB0CBC" w14:textId="77777777" w:rsidTr="00864D8A">
        <w:tc>
          <w:tcPr>
            <w:tcW w:w="3298" w:type="dxa"/>
            <w:shd w:val="clear" w:color="auto" w:fill="FCFCFC"/>
            <w:tcMar>
              <w:top w:w="0" w:type="dxa"/>
              <w:left w:w="108" w:type="dxa"/>
              <w:bottom w:w="0" w:type="dxa"/>
              <w:right w:w="108" w:type="dxa"/>
            </w:tcMar>
            <w:hideMark/>
          </w:tcPr>
          <w:p w14:paraId="1872A8B1"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1BE6034"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F7D4C74"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54A911A3" w14:textId="77777777" w:rsidTr="00864D8A">
        <w:tc>
          <w:tcPr>
            <w:tcW w:w="3298" w:type="dxa"/>
            <w:shd w:val="clear" w:color="auto" w:fill="FCFCFC"/>
            <w:tcMar>
              <w:top w:w="0" w:type="dxa"/>
              <w:left w:w="108" w:type="dxa"/>
              <w:bottom w:w="0" w:type="dxa"/>
              <w:right w:w="108" w:type="dxa"/>
            </w:tcMar>
            <w:hideMark/>
          </w:tcPr>
          <w:p w14:paraId="485445D0"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4071B45"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FAE16AE"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311E1291" w14:textId="77777777" w:rsidTr="00864D8A">
        <w:tc>
          <w:tcPr>
            <w:tcW w:w="3298" w:type="dxa"/>
            <w:shd w:val="clear" w:color="auto" w:fill="FCFCFC"/>
            <w:tcMar>
              <w:top w:w="0" w:type="dxa"/>
              <w:left w:w="108" w:type="dxa"/>
              <w:bottom w:w="0" w:type="dxa"/>
              <w:right w:w="108" w:type="dxa"/>
            </w:tcMar>
            <w:hideMark/>
          </w:tcPr>
          <w:p w14:paraId="751680F0"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B5D7883"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BE52736"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Катерина КОВАЛЬ</w:t>
            </w:r>
          </w:p>
        </w:tc>
      </w:tr>
      <w:tr w:rsidR="00864D8A" w:rsidRPr="00864D8A" w14:paraId="2D8D9083" w14:textId="77777777" w:rsidTr="00864D8A">
        <w:tc>
          <w:tcPr>
            <w:tcW w:w="3298" w:type="dxa"/>
            <w:shd w:val="clear" w:color="auto" w:fill="FCFCFC"/>
            <w:tcMar>
              <w:top w:w="0" w:type="dxa"/>
              <w:left w:w="108" w:type="dxa"/>
              <w:bottom w:w="0" w:type="dxa"/>
              <w:right w:w="108" w:type="dxa"/>
            </w:tcMar>
            <w:hideMark/>
          </w:tcPr>
          <w:p w14:paraId="69BB173F"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977AC2B"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F14D720"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39C3E4B2" w14:textId="77777777" w:rsidTr="00864D8A">
        <w:tc>
          <w:tcPr>
            <w:tcW w:w="3298" w:type="dxa"/>
            <w:shd w:val="clear" w:color="auto" w:fill="FCFCFC"/>
            <w:tcMar>
              <w:top w:w="0" w:type="dxa"/>
              <w:left w:w="108" w:type="dxa"/>
              <w:bottom w:w="0" w:type="dxa"/>
              <w:right w:w="108" w:type="dxa"/>
            </w:tcMar>
            <w:hideMark/>
          </w:tcPr>
          <w:p w14:paraId="2AEDB9AC"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CF8CB48"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F9B7427"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1C0208DC" w14:textId="77777777" w:rsidTr="00864D8A">
        <w:tc>
          <w:tcPr>
            <w:tcW w:w="3298" w:type="dxa"/>
            <w:shd w:val="clear" w:color="auto" w:fill="FCFCFC"/>
            <w:tcMar>
              <w:top w:w="0" w:type="dxa"/>
              <w:left w:w="108" w:type="dxa"/>
              <w:bottom w:w="0" w:type="dxa"/>
              <w:right w:w="108" w:type="dxa"/>
            </w:tcMar>
            <w:hideMark/>
          </w:tcPr>
          <w:p w14:paraId="2B294321"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690100E2"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668BCB45"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Дмитро КУРИЛЕНКО</w:t>
            </w:r>
          </w:p>
        </w:tc>
      </w:tr>
      <w:tr w:rsidR="00864D8A" w:rsidRPr="00864D8A" w14:paraId="15A7A8FC" w14:textId="77777777" w:rsidTr="00864D8A">
        <w:tc>
          <w:tcPr>
            <w:tcW w:w="3298" w:type="dxa"/>
            <w:shd w:val="clear" w:color="auto" w:fill="FCFCFC"/>
            <w:tcMar>
              <w:top w:w="0" w:type="dxa"/>
              <w:left w:w="108" w:type="dxa"/>
              <w:bottom w:w="0" w:type="dxa"/>
              <w:right w:w="108" w:type="dxa"/>
            </w:tcMar>
            <w:hideMark/>
          </w:tcPr>
          <w:p w14:paraId="151A9DE4"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3927EF9F"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4C207EA7"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5E2D5002" w14:textId="77777777" w:rsidTr="00864D8A">
        <w:tc>
          <w:tcPr>
            <w:tcW w:w="3298" w:type="dxa"/>
            <w:shd w:val="clear" w:color="auto" w:fill="FCFCFC"/>
            <w:tcMar>
              <w:top w:w="0" w:type="dxa"/>
              <w:left w:w="108" w:type="dxa"/>
              <w:bottom w:w="0" w:type="dxa"/>
              <w:right w:w="108" w:type="dxa"/>
            </w:tcMar>
            <w:hideMark/>
          </w:tcPr>
          <w:p w14:paraId="5C0A76A1"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1875E957"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7E8562D4"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4623CB96" w14:textId="77777777" w:rsidTr="00864D8A">
        <w:tc>
          <w:tcPr>
            <w:tcW w:w="3298" w:type="dxa"/>
            <w:shd w:val="clear" w:color="auto" w:fill="FCFCFC"/>
            <w:tcMar>
              <w:top w:w="0" w:type="dxa"/>
              <w:left w:w="108" w:type="dxa"/>
              <w:bottom w:w="0" w:type="dxa"/>
              <w:right w:w="108" w:type="dxa"/>
            </w:tcMar>
            <w:hideMark/>
          </w:tcPr>
          <w:p w14:paraId="0B633346"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7B2B009"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D183E89"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Віталій МАВРОДІ</w:t>
            </w:r>
          </w:p>
        </w:tc>
      </w:tr>
      <w:tr w:rsidR="00864D8A" w:rsidRPr="00864D8A" w14:paraId="0859850E" w14:textId="77777777" w:rsidTr="00864D8A">
        <w:tc>
          <w:tcPr>
            <w:tcW w:w="3298" w:type="dxa"/>
            <w:shd w:val="clear" w:color="auto" w:fill="FCFCFC"/>
            <w:tcMar>
              <w:top w:w="0" w:type="dxa"/>
              <w:left w:w="108" w:type="dxa"/>
              <w:bottom w:w="0" w:type="dxa"/>
              <w:right w:w="108" w:type="dxa"/>
            </w:tcMar>
            <w:hideMark/>
          </w:tcPr>
          <w:p w14:paraId="66460DB6"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888DF40"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25E975D0"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27923505" w14:textId="77777777" w:rsidTr="00864D8A">
        <w:tc>
          <w:tcPr>
            <w:tcW w:w="3298" w:type="dxa"/>
            <w:shd w:val="clear" w:color="auto" w:fill="FCFCFC"/>
            <w:tcMar>
              <w:top w:w="0" w:type="dxa"/>
              <w:left w:w="108" w:type="dxa"/>
              <w:bottom w:w="0" w:type="dxa"/>
              <w:right w:w="108" w:type="dxa"/>
            </w:tcMar>
            <w:hideMark/>
          </w:tcPr>
          <w:p w14:paraId="6D52316A"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053EACB8"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074B009"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7C6C4DD2" w14:textId="77777777" w:rsidTr="00864D8A">
        <w:tc>
          <w:tcPr>
            <w:tcW w:w="3298" w:type="dxa"/>
            <w:shd w:val="clear" w:color="auto" w:fill="FCFCFC"/>
            <w:tcMar>
              <w:top w:w="0" w:type="dxa"/>
              <w:left w:w="108" w:type="dxa"/>
              <w:bottom w:w="0" w:type="dxa"/>
              <w:right w:w="108" w:type="dxa"/>
            </w:tcMar>
            <w:hideMark/>
          </w:tcPr>
          <w:p w14:paraId="2F08BBF0"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7D1EA5B9"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1BC8AB9C"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Євгенія МНИШЕНКО</w:t>
            </w:r>
          </w:p>
        </w:tc>
      </w:tr>
      <w:tr w:rsidR="00864D8A" w:rsidRPr="00864D8A" w14:paraId="5936ADDD" w14:textId="77777777" w:rsidTr="00864D8A">
        <w:tc>
          <w:tcPr>
            <w:tcW w:w="3298" w:type="dxa"/>
            <w:shd w:val="clear" w:color="auto" w:fill="FCFCFC"/>
            <w:tcMar>
              <w:top w:w="0" w:type="dxa"/>
              <w:left w:w="108" w:type="dxa"/>
              <w:bottom w:w="0" w:type="dxa"/>
              <w:right w:w="108" w:type="dxa"/>
            </w:tcMar>
            <w:hideMark/>
          </w:tcPr>
          <w:p w14:paraId="61F25C6F"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29D104F0"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2B73345"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32CE0FA9" w14:textId="77777777" w:rsidTr="00864D8A">
        <w:tc>
          <w:tcPr>
            <w:tcW w:w="3298" w:type="dxa"/>
            <w:shd w:val="clear" w:color="auto" w:fill="FCFCFC"/>
            <w:tcMar>
              <w:top w:w="0" w:type="dxa"/>
              <w:left w:w="108" w:type="dxa"/>
              <w:bottom w:w="0" w:type="dxa"/>
              <w:right w:w="108" w:type="dxa"/>
            </w:tcMar>
            <w:hideMark/>
          </w:tcPr>
          <w:p w14:paraId="21B8E249"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4CCDCCAE"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0E3217F7"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r>
      <w:tr w:rsidR="00864D8A" w:rsidRPr="00864D8A" w14:paraId="7BA7E46B" w14:textId="77777777" w:rsidTr="00864D8A">
        <w:tc>
          <w:tcPr>
            <w:tcW w:w="3298" w:type="dxa"/>
            <w:shd w:val="clear" w:color="auto" w:fill="FCFCFC"/>
            <w:tcMar>
              <w:top w:w="0" w:type="dxa"/>
              <w:left w:w="108" w:type="dxa"/>
              <w:bottom w:w="0" w:type="dxa"/>
              <w:right w:w="108" w:type="dxa"/>
            </w:tcMar>
            <w:hideMark/>
          </w:tcPr>
          <w:p w14:paraId="263B9153"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2798" w:type="dxa"/>
            <w:shd w:val="clear" w:color="auto" w:fill="FCFCFC"/>
            <w:tcMar>
              <w:top w:w="0" w:type="dxa"/>
              <w:left w:w="108" w:type="dxa"/>
              <w:bottom w:w="0" w:type="dxa"/>
              <w:right w:w="108" w:type="dxa"/>
            </w:tcMar>
            <w:hideMark/>
          </w:tcPr>
          <w:p w14:paraId="5642E934"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 </w:t>
            </w:r>
          </w:p>
        </w:tc>
        <w:tc>
          <w:tcPr>
            <w:tcW w:w="3476" w:type="dxa"/>
            <w:shd w:val="clear" w:color="auto" w:fill="FCFCFC"/>
            <w:tcMar>
              <w:top w:w="0" w:type="dxa"/>
              <w:left w:w="108" w:type="dxa"/>
              <w:bottom w:w="0" w:type="dxa"/>
              <w:right w:w="108" w:type="dxa"/>
            </w:tcMar>
            <w:hideMark/>
          </w:tcPr>
          <w:p w14:paraId="5FF957BD" w14:textId="77777777" w:rsidR="00864D8A" w:rsidRPr="00864D8A" w:rsidRDefault="00864D8A" w:rsidP="00864D8A">
            <w:pPr>
              <w:spacing w:beforeAutospacing="1" w:afterAutospacing="1"/>
              <w:jc w:val="left"/>
              <w:rPr>
                <w:rFonts w:ascii="Arial" w:hAnsi="Arial" w:cs="Arial"/>
                <w:color w:val="363636"/>
                <w:sz w:val="24"/>
              </w:rPr>
            </w:pPr>
            <w:r w:rsidRPr="00864D8A">
              <w:rPr>
                <w:rFonts w:ascii="Arial" w:hAnsi="Arial" w:cs="Arial"/>
                <w:color w:val="363636"/>
                <w:sz w:val="24"/>
              </w:rPr>
              <w:t>Тетяна СТЕПАНОВА</w:t>
            </w:r>
          </w:p>
        </w:tc>
      </w:tr>
    </w:tbl>
    <w:p w14:paraId="2ECC33F9" w14:textId="77777777" w:rsidR="00774F2A" w:rsidRPr="00864D8A" w:rsidRDefault="00774F2A" w:rsidP="00864D8A">
      <w:bookmarkStart w:id="1" w:name="_GoBack"/>
      <w:bookmarkEnd w:id="1"/>
    </w:p>
    <w:sectPr w:rsidR="00774F2A" w:rsidRPr="00864D8A" w:rsidSect="00DD7A85">
      <w:headerReference w:type="default" r:id="rId7"/>
      <w:pgSz w:w="11906" w:h="16838"/>
      <w:pgMar w:top="1134" w:right="567" w:bottom="1276"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6D6CD" w14:textId="77777777" w:rsidR="005E094E" w:rsidRDefault="005E094E">
      <w:r>
        <w:separator/>
      </w:r>
    </w:p>
  </w:endnote>
  <w:endnote w:type="continuationSeparator" w:id="0">
    <w:p w14:paraId="556400EF" w14:textId="77777777" w:rsidR="005E094E" w:rsidRDefault="005E09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13CBC" w14:textId="77777777" w:rsidR="005E094E" w:rsidRDefault="005E094E">
      <w:r>
        <w:separator/>
      </w:r>
    </w:p>
  </w:footnote>
  <w:footnote w:type="continuationSeparator" w:id="0">
    <w:p w14:paraId="741DBDD2" w14:textId="77777777" w:rsidR="005E094E" w:rsidRDefault="005E09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5AC03A58" w14:textId="32F9F302" w:rsidR="006F7BD1" w:rsidRDefault="00764E53">
        <w:pPr>
          <w:pStyle w:val="a3"/>
          <w:jc w:val="center"/>
        </w:pPr>
        <w:r>
          <w:fldChar w:fldCharType="begin"/>
        </w:r>
        <w:r>
          <w:instrText>PAGE   \* MERGEFORMAT</w:instrText>
        </w:r>
        <w:r>
          <w:fldChar w:fldCharType="separate"/>
        </w:r>
        <w:r w:rsidR="00864D8A">
          <w:rPr>
            <w:noProof/>
          </w:rPr>
          <w:t>3</w:t>
        </w:r>
        <w:r>
          <w:fldChar w:fldCharType="end"/>
        </w:r>
      </w:p>
    </w:sdtContent>
  </w:sdt>
  <w:p w14:paraId="1B8B1764" w14:textId="77777777" w:rsidR="006F7BD1" w:rsidRDefault="005E094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4217"/>
    <w:rsid w:val="00017A9F"/>
    <w:rsid w:val="00024B4F"/>
    <w:rsid w:val="000910CB"/>
    <w:rsid w:val="00094576"/>
    <w:rsid w:val="0010433B"/>
    <w:rsid w:val="001135F0"/>
    <w:rsid w:val="00123FC2"/>
    <w:rsid w:val="00133338"/>
    <w:rsid w:val="00154A6E"/>
    <w:rsid w:val="00174871"/>
    <w:rsid w:val="00174F94"/>
    <w:rsid w:val="00176C84"/>
    <w:rsid w:val="00190BEB"/>
    <w:rsid w:val="001B201B"/>
    <w:rsid w:val="001C67C1"/>
    <w:rsid w:val="00203F68"/>
    <w:rsid w:val="00210D6A"/>
    <w:rsid w:val="00213019"/>
    <w:rsid w:val="00225A98"/>
    <w:rsid w:val="00294F9A"/>
    <w:rsid w:val="002C2C11"/>
    <w:rsid w:val="00312B02"/>
    <w:rsid w:val="003218FB"/>
    <w:rsid w:val="00322A49"/>
    <w:rsid w:val="00323EAA"/>
    <w:rsid w:val="00327F97"/>
    <w:rsid w:val="00330820"/>
    <w:rsid w:val="003320FE"/>
    <w:rsid w:val="00341507"/>
    <w:rsid w:val="00352587"/>
    <w:rsid w:val="00352E64"/>
    <w:rsid w:val="003B02A1"/>
    <w:rsid w:val="003C6208"/>
    <w:rsid w:val="003D2C05"/>
    <w:rsid w:val="003D5358"/>
    <w:rsid w:val="003E49EE"/>
    <w:rsid w:val="003F1673"/>
    <w:rsid w:val="003F2F5C"/>
    <w:rsid w:val="004279F1"/>
    <w:rsid w:val="00437906"/>
    <w:rsid w:val="0044326A"/>
    <w:rsid w:val="00463E4A"/>
    <w:rsid w:val="004D7CB2"/>
    <w:rsid w:val="004E0038"/>
    <w:rsid w:val="00503CA6"/>
    <w:rsid w:val="00512C14"/>
    <w:rsid w:val="0053454A"/>
    <w:rsid w:val="005465D9"/>
    <w:rsid w:val="00547B3B"/>
    <w:rsid w:val="005528AF"/>
    <w:rsid w:val="005915A3"/>
    <w:rsid w:val="005B4A95"/>
    <w:rsid w:val="005E094E"/>
    <w:rsid w:val="005E0BF9"/>
    <w:rsid w:val="005E351F"/>
    <w:rsid w:val="005E71B1"/>
    <w:rsid w:val="005F3B7D"/>
    <w:rsid w:val="00607B5A"/>
    <w:rsid w:val="00617D81"/>
    <w:rsid w:val="00626996"/>
    <w:rsid w:val="006420EB"/>
    <w:rsid w:val="006914A9"/>
    <w:rsid w:val="006B0DFF"/>
    <w:rsid w:val="00702285"/>
    <w:rsid w:val="007026F5"/>
    <w:rsid w:val="0071703A"/>
    <w:rsid w:val="007322D6"/>
    <w:rsid w:val="007419CB"/>
    <w:rsid w:val="00764974"/>
    <w:rsid w:val="00764E53"/>
    <w:rsid w:val="00774F2A"/>
    <w:rsid w:val="007A005A"/>
    <w:rsid w:val="007A07A3"/>
    <w:rsid w:val="007A7545"/>
    <w:rsid w:val="007B1516"/>
    <w:rsid w:val="007B4DA3"/>
    <w:rsid w:val="007C31DA"/>
    <w:rsid w:val="007D06AB"/>
    <w:rsid w:val="00864D8A"/>
    <w:rsid w:val="00876C39"/>
    <w:rsid w:val="00881B8A"/>
    <w:rsid w:val="0088376C"/>
    <w:rsid w:val="008B3441"/>
    <w:rsid w:val="008B50EB"/>
    <w:rsid w:val="008C3724"/>
    <w:rsid w:val="008F24E5"/>
    <w:rsid w:val="008F4050"/>
    <w:rsid w:val="00900BA1"/>
    <w:rsid w:val="00904C0C"/>
    <w:rsid w:val="00916C2A"/>
    <w:rsid w:val="009209BE"/>
    <w:rsid w:val="00925486"/>
    <w:rsid w:val="0093782C"/>
    <w:rsid w:val="00953226"/>
    <w:rsid w:val="00972A66"/>
    <w:rsid w:val="009A611C"/>
    <w:rsid w:val="009B14BC"/>
    <w:rsid w:val="009B2FB1"/>
    <w:rsid w:val="009B4966"/>
    <w:rsid w:val="009D4AB6"/>
    <w:rsid w:val="00A10DC4"/>
    <w:rsid w:val="00A171B6"/>
    <w:rsid w:val="00A3702A"/>
    <w:rsid w:val="00A80924"/>
    <w:rsid w:val="00A81EC2"/>
    <w:rsid w:val="00AB2C99"/>
    <w:rsid w:val="00AE49FB"/>
    <w:rsid w:val="00B508EE"/>
    <w:rsid w:val="00B7308F"/>
    <w:rsid w:val="00B94C5D"/>
    <w:rsid w:val="00BD73FE"/>
    <w:rsid w:val="00BF75D5"/>
    <w:rsid w:val="00C03CED"/>
    <w:rsid w:val="00C6003B"/>
    <w:rsid w:val="00C9276C"/>
    <w:rsid w:val="00CD5F2C"/>
    <w:rsid w:val="00CE3BD6"/>
    <w:rsid w:val="00D52E55"/>
    <w:rsid w:val="00D672D6"/>
    <w:rsid w:val="00D7156F"/>
    <w:rsid w:val="00D82BDE"/>
    <w:rsid w:val="00DD284E"/>
    <w:rsid w:val="00DD7A85"/>
    <w:rsid w:val="00E01F93"/>
    <w:rsid w:val="00E54333"/>
    <w:rsid w:val="00E559FD"/>
    <w:rsid w:val="00E706E4"/>
    <w:rsid w:val="00E86221"/>
    <w:rsid w:val="00EA5F10"/>
    <w:rsid w:val="00EF1C1F"/>
    <w:rsid w:val="00F24385"/>
    <w:rsid w:val="00F27FBD"/>
    <w:rsid w:val="00F80F01"/>
    <w:rsid w:val="00F81105"/>
    <w:rsid w:val="00F91609"/>
    <w:rsid w:val="00FA0618"/>
    <w:rsid w:val="00FA55D8"/>
    <w:rsid w:val="00FB229D"/>
    <w:rsid w:val="00FD2557"/>
    <w:rsid w:val="00FD4C2F"/>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64A8EC"/>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character" w:styleId="a8">
    <w:name w:val="Strong"/>
    <w:basedOn w:val="a0"/>
    <w:uiPriority w:val="22"/>
    <w:qFormat/>
    <w:rsid w:val="00EA5F10"/>
    <w:rPr>
      <w:b/>
      <w:bCs/>
    </w:rPr>
  </w:style>
  <w:style w:type="paragraph" w:styleId="a9">
    <w:name w:val="Normal (Web)"/>
    <w:basedOn w:val="a"/>
    <w:uiPriority w:val="99"/>
    <w:semiHidden/>
    <w:unhideWhenUsed/>
    <w:rsid w:val="00EA5F10"/>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02108">
      <w:bodyDiv w:val="1"/>
      <w:marLeft w:val="0"/>
      <w:marRight w:val="0"/>
      <w:marTop w:val="0"/>
      <w:marBottom w:val="0"/>
      <w:divBdr>
        <w:top w:val="none" w:sz="0" w:space="0" w:color="auto"/>
        <w:left w:val="none" w:sz="0" w:space="0" w:color="auto"/>
        <w:bottom w:val="none" w:sz="0" w:space="0" w:color="auto"/>
        <w:right w:val="none" w:sz="0" w:space="0" w:color="auto"/>
      </w:divBdr>
      <w:divsChild>
        <w:div w:id="1628198359">
          <w:marLeft w:val="0"/>
          <w:marRight w:val="0"/>
          <w:marTop w:val="0"/>
          <w:marBottom w:val="0"/>
          <w:divBdr>
            <w:top w:val="none" w:sz="0" w:space="0" w:color="auto"/>
            <w:left w:val="none" w:sz="0" w:space="0" w:color="auto"/>
            <w:bottom w:val="none" w:sz="0" w:space="0" w:color="auto"/>
            <w:right w:val="none" w:sz="0" w:space="0" w:color="auto"/>
          </w:divBdr>
        </w:div>
      </w:divsChild>
    </w:div>
    <w:div w:id="444231677">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1870559042">
      <w:bodyDiv w:val="1"/>
      <w:marLeft w:val="0"/>
      <w:marRight w:val="0"/>
      <w:marTop w:val="0"/>
      <w:marBottom w:val="0"/>
      <w:divBdr>
        <w:top w:val="none" w:sz="0" w:space="0" w:color="auto"/>
        <w:left w:val="none" w:sz="0" w:space="0" w:color="auto"/>
        <w:bottom w:val="none" w:sz="0" w:space="0" w:color="auto"/>
        <w:right w:val="none" w:sz="0" w:space="0" w:color="auto"/>
      </w:divBdr>
      <w:divsChild>
        <w:div w:id="1348215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694</TotalTime>
  <Pages>3</Pages>
  <Words>847</Words>
  <Characters>4833</Characters>
  <Application>Microsoft Office Word</Application>
  <DocSecurity>0</DocSecurity>
  <Lines>40</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71</cp:revision>
  <cp:lastPrinted>2026-03-24T07:57:00Z</cp:lastPrinted>
  <dcterms:created xsi:type="dcterms:W3CDTF">2024-03-28T09:58:00Z</dcterms:created>
  <dcterms:modified xsi:type="dcterms:W3CDTF">2026-06-30T07:21:00Z</dcterms:modified>
</cp:coreProperties>
</file>